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CE" w:rsidRPr="00B13ECE" w:rsidRDefault="00B13ECE" w:rsidP="00B13ECE">
      <w:pPr>
        <w:pStyle w:val="002a-BHeadafterA"/>
        <w:jc w:val="center"/>
        <w:rPr>
          <w:rFonts w:ascii="Times New Roman" w:hAnsi="Times New Roman"/>
        </w:rPr>
      </w:pPr>
      <w:r w:rsidRPr="00B13ECE">
        <w:rPr>
          <w:rFonts w:ascii="Times New Roman" w:hAnsi="Times New Roman"/>
        </w:rPr>
        <w:t>Chapter 1 Review</w:t>
      </w:r>
    </w:p>
    <w:p w:rsidR="00B13ECE" w:rsidRPr="00B13ECE" w:rsidRDefault="00B13ECE" w:rsidP="0034033D">
      <w:pPr>
        <w:pStyle w:val="002a-BHeadafterA"/>
        <w:rPr>
          <w:rFonts w:ascii="Times New Roman" w:hAnsi="Times New Roman"/>
        </w:rPr>
      </w:pPr>
    </w:p>
    <w:p w:rsidR="0034033D" w:rsidRPr="00B13ECE" w:rsidRDefault="0034033D" w:rsidP="0034033D">
      <w:pPr>
        <w:pStyle w:val="010a-directionlinenoabv"/>
        <w:rPr>
          <w:i/>
        </w:rPr>
      </w:pPr>
      <w:r w:rsidRPr="00B13ECE">
        <w:rPr>
          <w:i/>
        </w:rPr>
        <w:t>In the space provided, write the word from the word bank that best matches each description.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4033D" w:rsidRPr="00B13ECE" w:rsidTr="00D91402"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surplus</w:t>
            </w:r>
          </w:p>
        </w:tc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Neolithic Revolution</w:t>
            </w:r>
          </w:p>
        </w:tc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hominids</w:t>
            </w:r>
          </w:p>
        </w:tc>
      </w:tr>
      <w:tr w:rsidR="0034033D" w:rsidRPr="00B13ECE" w:rsidTr="00D91402"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Mary and Louis Leakey</w:t>
            </w:r>
          </w:p>
        </w:tc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domestication</w:t>
            </w:r>
          </w:p>
        </w:tc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artisans</w:t>
            </w:r>
          </w:p>
        </w:tc>
      </w:tr>
      <w:tr w:rsidR="0034033D" w:rsidRPr="00B13ECE" w:rsidTr="00D91402"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division of labor</w:t>
            </w:r>
          </w:p>
        </w:tc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  <w:r w:rsidRPr="00B13ECE">
              <w:t>cultural diffusion</w:t>
            </w:r>
          </w:p>
        </w:tc>
        <w:tc>
          <w:tcPr>
            <w:tcW w:w="2760" w:type="dxa"/>
          </w:tcPr>
          <w:p w:rsidR="0034033D" w:rsidRPr="00B13ECE" w:rsidRDefault="0034033D" w:rsidP="00D91402">
            <w:pPr>
              <w:pStyle w:val="026-wordbank"/>
            </w:pPr>
          </w:p>
        </w:tc>
      </w:tr>
    </w:tbl>
    <w:p w:rsidR="0034033D" w:rsidRPr="00B13ECE" w:rsidRDefault="0034033D" w:rsidP="0034033D">
      <w:pPr>
        <w:pStyle w:val="016-identify"/>
      </w:pPr>
      <w:r w:rsidRPr="00B13ECE">
        <w:tab/>
      </w:r>
      <w:r w:rsidRPr="00B13ECE">
        <w:tab/>
        <w:t>1.</w:t>
      </w:r>
      <w:r w:rsidRPr="00B13ECE">
        <w:tab/>
      </w:r>
      <w:proofErr w:type="gramStart"/>
      <w:r w:rsidR="006037BC" w:rsidRPr="00B13ECE">
        <w:t>job</w:t>
      </w:r>
      <w:proofErr w:type="gramEnd"/>
      <w:r w:rsidR="006037BC" w:rsidRPr="00B13ECE">
        <w:t xml:space="preserve"> specialization</w:t>
      </w:r>
    </w:p>
    <w:p w:rsidR="0034033D" w:rsidRPr="00B13ECE" w:rsidRDefault="0034033D" w:rsidP="0034033D">
      <w:pPr>
        <w:pStyle w:val="016-identify"/>
      </w:pPr>
      <w:r w:rsidRPr="00B13ECE">
        <w:t xml:space="preserve"> </w:t>
      </w:r>
      <w:r w:rsidRPr="00B13ECE">
        <w:tab/>
      </w:r>
      <w:r w:rsidRPr="00B13ECE">
        <w:tab/>
        <w:t>2.</w:t>
      </w:r>
      <w:r w:rsidRPr="00B13ECE">
        <w:tab/>
      </w:r>
      <w:proofErr w:type="gramStart"/>
      <w:r w:rsidRPr="00B13ECE">
        <w:t>early</w:t>
      </w:r>
      <w:proofErr w:type="gramEnd"/>
      <w:r w:rsidRPr="00B13ECE">
        <w:t xml:space="preserve"> humanlike beings first discovered in Africa</w:t>
      </w:r>
    </w:p>
    <w:p w:rsidR="0034033D" w:rsidRPr="00B13ECE" w:rsidRDefault="0034033D" w:rsidP="0034033D">
      <w:pPr>
        <w:pStyle w:val="016-identify"/>
      </w:pPr>
      <w:r w:rsidRPr="00B13ECE">
        <w:tab/>
      </w:r>
      <w:r w:rsidRPr="00B13ECE">
        <w:tab/>
        <w:t>3.</w:t>
      </w:r>
      <w:r w:rsidRPr="00B13ECE">
        <w:tab/>
      </w:r>
      <w:proofErr w:type="gramStart"/>
      <w:r w:rsidRPr="00B13ECE">
        <w:t>the</w:t>
      </w:r>
      <w:proofErr w:type="gramEnd"/>
      <w:r w:rsidRPr="00B13ECE">
        <w:t xml:space="preserve"> selective growing or breeding of plants and animals to make them more useful for humans</w:t>
      </w:r>
    </w:p>
    <w:p w:rsidR="0034033D" w:rsidRPr="00B13ECE" w:rsidRDefault="0034033D" w:rsidP="0034033D">
      <w:pPr>
        <w:pStyle w:val="016-identify"/>
      </w:pPr>
      <w:r w:rsidRPr="00B13ECE">
        <w:tab/>
      </w:r>
      <w:r w:rsidRPr="00B13ECE">
        <w:tab/>
        <w:t>4.</w:t>
      </w:r>
      <w:r w:rsidRPr="00B13ECE">
        <w:tab/>
      </w:r>
      <w:proofErr w:type="gramStart"/>
      <w:r w:rsidR="006037BC" w:rsidRPr="00B13ECE">
        <w:t>the</w:t>
      </w:r>
      <w:proofErr w:type="gramEnd"/>
      <w:r w:rsidR="006037BC" w:rsidRPr="00B13ECE">
        <w:t xml:space="preserve"> spread of cultural traits from one society to another</w:t>
      </w:r>
    </w:p>
    <w:p w:rsidR="0034033D" w:rsidRPr="00B13ECE" w:rsidRDefault="0034033D" w:rsidP="0034033D">
      <w:pPr>
        <w:pStyle w:val="016-identify"/>
      </w:pPr>
      <w:r w:rsidRPr="00B13ECE">
        <w:tab/>
      </w:r>
      <w:r w:rsidRPr="00B13ECE">
        <w:tab/>
        <w:t>5.</w:t>
      </w:r>
      <w:r w:rsidRPr="00B13ECE">
        <w:tab/>
      </w:r>
      <w:r w:rsidR="006037BC" w:rsidRPr="00B13ECE">
        <w:t xml:space="preserve">husband-and-wife team who made several </w:t>
      </w:r>
      <w:bookmarkStart w:id="0" w:name="_GoBack"/>
      <w:bookmarkEnd w:id="0"/>
      <w:r w:rsidR="006037BC" w:rsidRPr="00B13ECE">
        <w:t>significant discoveries about human origins</w:t>
      </w:r>
      <w:r w:rsidR="006037BC" w:rsidRPr="00B13ECE">
        <w:t xml:space="preserve"> </w:t>
      </w:r>
    </w:p>
    <w:p w:rsidR="0034033D" w:rsidRPr="00B13ECE" w:rsidRDefault="0034033D" w:rsidP="0034033D">
      <w:pPr>
        <w:pStyle w:val="016-identify"/>
      </w:pPr>
      <w:r w:rsidRPr="00B13ECE">
        <w:tab/>
      </w:r>
      <w:r w:rsidRPr="00B13ECE">
        <w:tab/>
        <w:t>6.</w:t>
      </w:r>
      <w:r w:rsidRPr="00B13ECE">
        <w:tab/>
      </w:r>
      <w:proofErr w:type="gramStart"/>
      <w:r w:rsidR="006037BC" w:rsidRPr="00B13ECE">
        <w:t>the</w:t>
      </w:r>
      <w:proofErr w:type="gramEnd"/>
      <w:r w:rsidR="006037BC" w:rsidRPr="00B13ECE">
        <w:t xml:space="preserve"> shift from hunting and gathering to farming</w:t>
      </w:r>
      <w:r w:rsidR="006037BC" w:rsidRPr="00B13ECE">
        <w:t xml:space="preserve"> </w:t>
      </w:r>
    </w:p>
    <w:p w:rsidR="0034033D" w:rsidRPr="00B13ECE" w:rsidRDefault="0034033D" w:rsidP="0034033D">
      <w:pPr>
        <w:pStyle w:val="016-identify"/>
      </w:pPr>
      <w:r w:rsidRPr="00B13ECE">
        <w:tab/>
      </w:r>
      <w:r w:rsidRPr="00B13ECE">
        <w:tab/>
        <w:t>7.</w:t>
      </w:r>
      <w:r w:rsidRPr="00B13ECE">
        <w:tab/>
      </w:r>
      <w:proofErr w:type="gramStart"/>
      <w:r w:rsidRPr="00B13ECE">
        <w:t>skilled</w:t>
      </w:r>
      <w:proofErr w:type="gramEnd"/>
      <w:r w:rsidRPr="00B13ECE">
        <w:t xml:space="preserve"> craftspeople</w:t>
      </w:r>
    </w:p>
    <w:p w:rsidR="0034033D" w:rsidRPr="00B13ECE" w:rsidRDefault="0034033D" w:rsidP="0034033D">
      <w:pPr>
        <w:pStyle w:val="016-identify"/>
      </w:pPr>
      <w:r w:rsidRPr="00B13ECE">
        <w:tab/>
      </w:r>
      <w:r w:rsidRPr="00B13ECE">
        <w:tab/>
        <w:t>8.</w:t>
      </w:r>
      <w:r w:rsidRPr="00B13ECE">
        <w:tab/>
      </w:r>
      <w:proofErr w:type="gramStart"/>
      <w:r w:rsidR="006037BC" w:rsidRPr="00B13ECE">
        <w:t>excess</w:t>
      </w:r>
      <w:proofErr w:type="gramEnd"/>
      <w:r w:rsidR="006037BC" w:rsidRPr="00B13ECE">
        <w:t xml:space="preserve"> of food</w:t>
      </w:r>
    </w:p>
    <w:p w:rsidR="0034033D" w:rsidRPr="00B13ECE" w:rsidRDefault="0034033D" w:rsidP="0034033D">
      <w:pPr>
        <w:pStyle w:val="002-BHead"/>
        <w:rPr>
          <w:rFonts w:ascii="Times New Roman" w:hAnsi="Times New Roman"/>
        </w:rPr>
      </w:pPr>
    </w:p>
    <w:p w:rsidR="0034033D" w:rsidRPr="00B13ECE" w:rsidRDefault="0034033D" w:rsidP="0034033D">
      <w:pPr>
        <w:pStyle w:val="010a-directionlinenoabv"/>
        <w:rPr>
          <w:i/>
        </w:rPr>
      </w:pPr>
      <w:r w:rsidRPr="00B13ECE">
        <w:rPr>
          <w:i/>
        </w:rPr>
        <w:t>Re</w:t>
      </w:r>
      <w:r w:rsidRPr="00B13ECE">
        <w:rPr>
          <w:i/>
        </w:rPr>
        <w:t>ad each pair. Circle the one that happene</w:t>
      </w:r>
      <w:r w:rsidRPr="00B13ECE">
        <w:rPr>
          <w:i/>
        </w:rPr>
        <w:t>d first.</w:t>
      </w:r>
    </w:p>
    <w:p w:rsidR="0034033D" w:rsidRPr="00B13ECE" w:rsidRDefault="0034033D" w:rsidP="0034033D">
      <w:pPr>
        <w:pStyle w:val="011-numbereditem"/>
      </w:pPr>
      <w:r w:rsidRPr="00B13ECE">
        <w:tab/>
        <w:t>9.</w:t>
      </w:r>
      <w:r w:rsidRPr="00B13ECE">
        <w:tab/>
      </w:r>
      <w:proofErr w:type="gramStart"/>
      <w:r w:rsidRPr="00B13ECE">
        <w:t xml:space="preserve">language  </w:t>
      </w:r>
      <w:r w:rsidRPr="00B13ECE">
        <w:rPr>
          <w:rStyle w:val="A-bold"/>
        </w:rPr>
        <w:t>OR</w:t>
      </w:r>
      <w:proofErr w:type="gramEnd"/>
      <w:r w:rsidRPr="00B13ECE">
        <w:rPr>
          <w:rStyle w:val="A-bold"/>
        </w:rPr>
        <w:t xml:space="preserve"> </w:t>
      </w:r>
      <w:r w:rsidRPr="00B13ECE">
        <w:t xml:space="preserve"> writing</w:t>
      </w:r>
      <w:r w:rsidRPr="00B13ECE">
        <w:rPr>
          <w:rStyle w:val="A-italic"/>
        </w:rPr>
        <w:t xml:space="preserve"> </w:t>
      </w:r>
    </w:p>
    <w:p w:rsidR="0034033D" w:rsidRPr="00B13ECE" w:rsidRDefault="0034033D" w:rsidP="0034033D">
      <w:pPr>
        <w:pStyle w:val="011-numbereditem"/>
      </w:pPr>
      <w:r w:rsidRPr="00B13ECE">
        <w:tab/>
        <w:t>10.</w:t>
      </w:r>
      <w:r w:rsidRPr="00B13ECE">
        <w:tab/>
        <w:t xml:space="preserve">Neolithic </w:t>
      </w:r>
      <w:proofErr w:type="gramStart"/>
      <w:r w:rsidRPr="00B13ECE">
        <w:t xml:space="preserve">Era  </w:t>
      </w:r>
      <w:r w:rsidRPr="00B13ECE">
        <w:rPr>
          <w:rStyle w:val="A-bold"/>
        </w:rPr>
        <w:t>OR</w:t>
      </w:r>
      <w:proofErr w:type="gramEnd"/>
      <w:r w:rsidRPr="00B13ECE">
        <w:rPr>
          <w:rStyle w:val="A-bold"/>
        </w:rPr>
        <w:t xml:space="preserve"> </w:t>
      </w:r>
      <w:r w:rsidRPr="00B13ECE">
        <w:t xml:space="preserve"> Paleolithic Era</w:t>
      </w:r>
      <w:r w:rsidRPr="00B13ECE">
        <w:t xml:space="preserve"> </w:t>
      </w:r>
    </w:p>
    <w:p w:rsidR="0034033D" w:rsidRPr="00B13ECE" w:rsidRDefault="0034033D" w:rsidP="0034033D">
      <w:pPr>
        <w:pStyle w:val="011-numbereditem"/>
      </w:pPr>
      <w:r w:rsidRPr="00B13ECE">
        <w:tab/>
        <w:t>11.</w:t>
      </w:r>
      <w:r w:rsidRPr="00B13ECE">
        <w:tab/>
      </w:r>
      <w:r w:rsidRPr="00B13ECE">
        <w:rPr>
          <w:rStyle w:val="A-italic"/>
        </w:rPr>
        <w:t xml:space="preserve">Homo </w:t>
      </w:r>
      <w:proofErr w:type="spellStart"/>
      <w:proofErr w:type="gramStart"/>
      <w:r w:rsidRPr="00B13ECE">
        <w:rPr>
          <w:rStyle w:val="A-italic"/>
        </w:rPr>
        <w:t>sapien</w:t>
      </w:r>
      <w:proofErr w:type="spellEnd"/>
      <w:r w:rsidRPr="00B13ECE">
        <w:t xml:space="preserve">  </w:t>
      </w:r>
      <w:r w:rsidRPr="00B13ECE">
        <w:rPr>
          <w:rStyle w:val="A-bold"/>
        </w:rPr>
        <w:t>OR</w:t>
      </w:r>
      <w:proofErr w:type="gramEnd"/>
      <w:r w:rsidRPr="00B13ECE">
        <w:rPr>
          <w:rStyle w:val="A-bold"/>
        </w:rPr>
        <w:t xml:space="preserve"> </w:t>
      </w:r>
      <w:r w:rsidRPr="00B13ECE">
        <w:t xml:space="preserve"> Australopithecine</w:t>
      </w:r>
    </w:p>
    <w:p w:rsidR="0034033D" w:rsidRPr="00B13ECE" w:rsidRDefault="0034033D" w:rsidP="0034033D">
      <w:pPr>
        <w:pStyle w:val="011-numbereditem"/>
      </w:pPr>
      <w:r w:rsidRPr="00B13ECE">
        <w:tab/>
        <w:t>12.</w:t>
      </w:r>
      <w:r w:rsidRPr="00B13ECE">
        <w:tab/>
      </w:r>
      <w:proofErr w:type="gramStart"/>
      <w:r w:rsidRPr="00B13ECE">
        <w:t>division</w:t>
      </w:r>
      <w:proofErr w:type="gramEnd"/>
      <w:r w:rsidRPr="00B13ECE">
        <w:t xml:space="preserve"> of labor  </w:t>
      </w:r>
      <w:r w:rsidRPr="00B13ECE">
        <w:rPr>
          <w:rStyle w:val="A-bold"/>
        </w:rPr>
        <w:t xml:space="preserve">OR </w:t>
      </w:r>
      <w:r w:rsidRPr="00B13ECE">
        <w:t xml:space="preserve"> domestication</w:t>
      </w:r>
    </w:p>
    <w:p w:rsidR="0034033D" w:rsidRPr="00B13ECE" w:rsidRDefault="0034033D" w:rsidP="0034033D">
      <w:pPr>
        <w:pStyle w:val="011-numbereditem"/>
      </w:pPr>
      <w:r w:rsidRPr="00B13ECE">
        <w:tab/>
        <w:t>13.</w:t>
      </w:r>
      <w:r w:rsidRPr="00B13ECE">
        <w:tab/>
      </w:r>
      <w:proofErr w:type="gramStart"/>
      <w:r w:rsidRPr="00B13ECE">
        <w:t>farming</w:t>
      </w:r>
      <w:proofErr w:type="gramEnd"/>
      <w:r w:rsidRPr="00B13ECE">
        <w:t xml:space="preserve"> villages  </w:t>
      </w:r>
      <w:r w:rsidRPr="00B13ECE">
        <w:rPr>
          <w:rStyle w:val="A-bold"/>
        </w:rPr>
        <w:t xml:space="preserve">OR </w:t>
      </w:r>
      <w:r w:rsidRPr="00B13ECE">
        <w:t xml:space="preserve"> civilizations</w:t>
      </w:r>
    </w:p>
    <w:p w:rsidR="0034033D" w:rsidRPr="00B13ECE" w:rsidRDefault="0034033D" w:rsidP="0034033D">
      <w:pPr>
        <w:pStyle w:val="011-numbereditem"/>
      </w:pPr>
      <w:r w:rsidRPr="00B13ECE">
        <w:tab/>
        <w:t>14.</w:t>
      </w:r>
      <w:r w:rsidRPr="00B13ECE">
        <w:tab/>
      </w:r>
      <w:proofErr w:type="gramStart"/>
      <w:r w:rsidRPr="00B13ECE">
        <w:t>hunting</w:t>
      </w:r>
      <w:proofErr w:type="gramEnd"/>
      <w:r w:rsidRPr="00B13ECE">
        <w:t xml:space="preserve"> and gathering  </w:t>
      </w:r>
      <w:r w:rsidRPr="00B13ECE">
        <w:rPr>
          <w:rStyle w:val="A-bold"/>
        </w:rPr>
        <w:t>OR</w:t>
      </w:r>
      <w:r w:rsidRPr="00B13ECE">
        <w:t xml:space="preserve">  farming</w:t>
      </w:r>
    </w:p>
    <w:p w:rsidR="0034033D" w:rsidRPr="00B13ECE" w:rsidRDefault="0034033D" w:rsidP="0034033D">
      <w:pPr>
        <w:pStyle w:val="011-numbereditem"/>
      </w:pPr>
      <w:r w:rsidRPr="00B13ECE">
        <w:tab/>
        <w:t>15.</w:t>
      </w:r>
      <w:r w:rsidRPr="00B13ECE">
        <w:tab/>
        <w:t xml:space="preserve">Ice </w:t>
      </w:r>
      <w:proofErr w:type="gramStart"/>
      <w:r w:rsidRPr="00B13ECE">
        <w:t xml:space="preserve">Ages  </w:t>
      </w:r>
      <w:r w:rsidRPr="00B13ECE">
        <w:rPr>
          <w:rStyle w:val="A-bold"/>
        </w:rPr>
        <w:t>OR</w:t>
      </w:r>
      <w:proofErr w:type="gramEnd"/>
      <w:r w:rsidRPr="00B13ECE">
        <w:rPr>
          <w:rStyle w:val="A-bold"/>
        </w:rPr>
        <w:t xml:space="preserve"> </w:t>
      </w:r>
      <w:r w:rsidRPr="00B13ECE">
        <w:t xml:space="preserve"> Neolithic Era</w:t>
      </w:r>
    </w:p>
    <w:p w:rsidR="0034033D" w:rsidRDefault="0034033D"/>
    <w:sectPr w:rsidR="0034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D"/>
    <w:rsid w:val="00295FD8"/>
    <w:rsid w:val="0034033D"/>
    <w:rsid w:val="006037BC"/>
    <w:rsid w:val="00B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a-BHeadafterA">
    <w:name w:val="002a - B Head after A"/>
    <w:basedOn w:val="Normal"/>
    <w:rsid w:val="0034033D"/>
    <w:pPr>
      <w:spacing w:line="300" w:lineRule="atLeast"/>
    </w:pPr>
    <w:rPr>
      <w:rFonts w:ascii="Arial" w:hAnsi="Arial"/>
      <w:b/>
      <w:caps/>
      <w:color w:val="000000"/>
      <w:sz w:val="25"/>
      <w:szCs w:val="20"/>
    </w:rPr>
  </w:style>
  <w:style w:type="paragraph" w:customStyle="1" w:styleId="010a-directionlinenoabv">
    <w:name w:val="010a - direction line no # abv"/>
    <w:basedOn w:val="Normal"/>
    <w:rsid w:val="0034033D"/>
    <w:pPr>
      <w:spacing w:line="320" w:lineRule="atLeast"/>
    </w:pPr>
    <w:rPr>
      <w:color w:val="000000"/>
      <w:sz w:val="26"/>
      <w:szCs w:val="20"/>
    </w:rPr>
  </w:style>
  <w:style w:type="paragraph" w:customStyle="1" w:styleId="016-identify">
    <w:name w:val="016 - identify"/>
    <w:basedOn w:val="Normal"/>
    <w:rsid w:val="0034033D"/>
    <w:pPr>
      <w:tabs>
        <w:tab w:val="right" w:leader="underscore" w:pos="3360"/>
        <w:tab w:val="right" w:pos="3720"/>
        <w:tab w:val="left" w:pos="3840"/>
      </w:tabs>
      <w:spacing w:before="280" w:line="320" w:lineRule="atLeast"/>
      <w:ind w:left="3840" w:hanging="3840"/>
    </w:pPr>
    <w:rPr>
      <w:color w:val="000000"/>
      <w:sz w:val="26"/>
      <w:szCs w:val="20"/>
    </w:rPr>
  </w:style>
  <w:style w:type="paragraph" w:customStyle="1" w:styleId="026-wordbank">
    <w:name w:val="026 - word bank"/>
    <w:basedOn w:val="Normal"/>
    <w:rsid w:val="0034033D"/>
    <w:pPr>
      <w:spacing w:line="320" w:lineRule="atLeast"/>
    </w:pPr>
    <w:rPr>
      <w:color w:val="000000"/>
      <w:sz w:val="26"/>
      <w:szCs w:val="20"/>
    </w:rPr>
  </w:style>
  <w:style w:type="paragraph" w:customStyle="1" w:styleId="002-BHead">
    <w:name w:val="002 - B Head"/>
    <w:basedOn w:val="Normal"/>
    <w:rsid w:val="0034033D"/>
    <w:pPr>
      <w:spacing w:before="360" w:line="300" w:lineRule="atLeast"/>
    </w:pPr>
    <w:rPr>
      <w:rFonts w:ascii="Arial" w:hAnsi="Arial"/>
      <w:b/>
      <w:caps/>
      <w:color w:val="000000"/>
      <w:sz w:val="25"/>
      <w:szCs w:val="20"/>
    </w:rPr>
  </w:style>
  <w:style w:type="paragraph" w:customStyle="1" w:styleId="011-numbereditem">
    <w:name w:val="011 - numbered item"/>
    <w:basedOn w:val="Normal"/>
    <w:rsid w:val="0034033D"/>
    <w:pPr>
      <w:tabs>
        <w:tab w:val="right" w:pos="360"/>
        <w:tab w:val="left" w:pos="480"/>
      </w:tabs>
      <w:spacing w:before="160" w:line="320" w:lineRule="atLeast"/>
      <w:ind w:left="480" w:hanging="480"/>
    </w:pPr>
    <w:rPr>
      <w:color w:val="000000"/>
      <w:sz w:val="26"/>
      <w:szCs w:val="20"/>
    </w:rPr>
  </w:style>
  <w:style w:type="character" w:customStyle="1" w:styleId="A-bold">
    <w:name w:val="A - bold"/>
    <w:rsid w:val="0034033D"/>
    <w:rPr>
      <w:b/>
    </w:rPr>
  </w:style>
  <w:style w:type="character" w:customStyle="1" w:styleId="A-italic">
    <w:name w:val="A - italic"/>
    <w:rsid w:val="0034033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a-BHeadafterA">
    <w:name w:val="002a - B Head after A"/>
    <w:basedOn w:val="Normal"/>
    <w:rsid w:val="0034033D"/>
    <w:pPr>
      <w:spacing w:line="300" w:lineRule="atLeast"/>
    </w:pPr>
    <w:rPr>
      <w:rFonts w:ascii="Arial" w:hAnsi="Arial"/>
      <w:b/>
      <w:caps/>
      <w:color w:val="000000"/>
      <w:sz w:val="25"/>
      <w:szCs w:val="20"/>
    </w:rPr>
  </w:style>
  <w:style w:type="paragraph" w:customStyle="1" w:styleId="010a-directionlinenoabv">
    <w:name w:val="010a - direction line no # abv"/>
    <w:basedOn w:val="Normal"/>
    <w:rsid w:val="0034033D"/>
    <w:pPr>
      <w:spacing w:line="320" w:lineRule="atLeast"/>
    </w:pPr>
    <w:rPr>
      <w:color w:val="000000"/>
      <w:sz w:val="26"/>
      <w:szCs w:val="20"/>
    </w:rPr>
  </w:style>
  <w:style w:type="paragraph" w:customStyle="1" w:styleId="016-identify">
    <w:name w:val="016 - identify"/>
    <w:basedOn w:val="Normal"/>
    <w:rsid w:val="0034033D"/>
    <w:pPr>
      <w:tabs>
        <w:tab w:val="right" w:leader="underscore" w:pos="3360"/>
        <w:tab w:val="right" w:pos="3720"/>
        <w:tab w:val="left" w:pos="3840"/>
      </w:tabs>
      <w:spacing w:before="280" w:line="320" w:lineRule="atLeast"/>
      <w:ind w:left="3840" w:hanging="3840"/>
    </w:pPr>
    <w:rPr>
      <w:color w:val="000000"/>
      <w:sz w:val="26"/>
      <w:szCs w:val="20"/>
    </w:rPr>
  </w:style>
  <w:style w:type="paragraph" w:customStyle="1" w:styleId="026-wordbank">
    <w:name w:val="026 - word bank"/>
    <w:basedOn w:val="Normal"/>
    <w:rsid w:val="0034033D"/>
    <w:pPr>
      <w:spacing w:line="320" w:lineRule="atLeast"/>
    </w:pPr>
    <w:rPr>
      <w:color w:val="000000"/>
      <w:sz w:val="26"/>
      <w:szCs w:val="20"/>
    </w:rPr>
  </w:style>
  <w:style w:type="paragraph" w:customStyle="1" w:styleId="002-BHead">
    <w:name w:val="002 - B Head"/>
    <w:basedOn w:val="Normal"/>
    <w:rsid w:val="0034033D"/>
    <w:pPr>
      <w:spacing w:before="360" w:line="300" w:lineRule="atLeast"/>
    </w:pPr>
    <w:rPr>
      <w:rFonts w:ascii="Arial" w:hAnsi="Arial"/>
      <w:b/>
      <w:caps/>
      <w:color w:val="000000"/>
      <w:sz w:val="25"/>
      <w:szCs w:val="20"/>
    </w:rPr>
  </w:style>
  <w:style w:type="paragraph" w:customStyle="1" w:styleId="011-numbereditem">
    <w:name w:val="011 - numbered item"/>
    <w:basedOn w:val="Normal"/>
    <w:rsid w:val="0034033D"/>
    <w:pPr>
      <w:tabs>
        <w:tab w:val="right" w:pos="360"/>
        <w:tab w:val="left" w:pos="480"/>
      </w:tabs>
      <w:spacing w:before="160" w:line="320" w:lineRule="atLeast"/>
      <w:ind w:left="480" w:hanging="480"/>
    </w:pPr>
    <w:rPr>
      <w:color w:val="000000"/>
      <w:sz w:val="26"/>
      <w:szCs w:val="20"/>
    </w:rPr>
  </w:style>
  <w:style w:type="character" w:customStyle="1" w:styleId="A-bold">
    <w:name w:val="A - bold"/>
    <w:rsid w:val="0034033D"/>
    <w:rPr>
      <w:b/>
    </w:rPr>
  </w:style>
  <w:style w:type="character" w:customStyle="1" w:styleId="A-italic">
    <w:name w:val="A - italic"/>
    <w:rsid w:val="0034033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Wolford</dc:creator>
  <cp:lastModifiedBy>Mike Wolford</cp:lastModifiedBy>
  <cp:revision>3</cp:revision>
  <dcterms:created xsi:type="dcterms:W3CDTF">2014-10-15T12:17:00Z</dcterms:created>
  <dcterms:modified xsi:type="dcterms:W3CDTF">2014-10-15T12:21:00Z</dcterms:modified>
</cp:coreProperties>
</file>