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20" w:vertAnchor="text" w:tblpX="121" w:tblpY="1"/>
        <w:tblOverlap w:val="never"/>
        <w:tblW w:w="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77"/>
      </w:tblGrid>
      <w:tr w:rsidR="000050C2" w:rsidTr="000050C2">
        <w:tc>
          <w:tcPr>
            <w:tcW w:w="977" w:type="dxa"/>
          </w:tcPr>
          <w:p w:rsidR="000050C2" w:rsidRDefault="000050C2" w:rsidP="00E624B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pt;height:46.5pt" fillcolor="window">
                  <v:imagedata r:id="rId7" o:title="big_ideas"/>
                </v:shape>
              </w:pict>
            </w:r>
          </w:p>
        </w:tc>
      </w:tr>
    </w:tbl>
    <w:p w:rsidR="00E624BE" w:rsidRDefault="000050C2">
      <w:pPr>
        <w:pStyle w:val="011a-numbereditemp10abv"/>
        <w:sectPr w:rsidR="00E624BE" w:rsidSect="00E624BE">
          <w:headerReference w:type="default" r:id="rId8"/>
          <w:footerReference w:type="default" r:id="rId9"/>
          <w:type w:val="continuous"/>
          <w:pgSz w:w="12240" w:h="15840" w:code="1"/>
          <w:pgMar w:top="1100" w:right="1440" w:bottom="1080" w:left="1440" w:header="810" w:footer="480" w:gutter="0"/>
          <w:cols w:num="2" w:space="360" w:equalWidth="0">
            <w:col w:w="5820" w:space="360"/>
            <w:col w:w="3180"/>
          </w:cols>
        </w:sectPr>
      </w:pPr>
    </w:p>
    <w:p w:rsidR="00E624BE" w:rsidRDefault="000E23D8">
      <w:pPr>
        <w:pStyle w:val="002-BHead"/>
      </w:pPr>
      <w:r>
        <w:lastRenderedPageBreak/>
        <w:t>Comprehension and Critical Thinking</w:t>
      </w:r>
    </w:p>
    <w:p w:rsidR="00E624BE" w:rsidRDefault="000E23D8">
      <w:pPr>
        <w:pStyle w:val="010a-directionlinenoabv"/>
      </w:pPr>
      <w:r>
        <w:t>Answer the questions on the lines provided.</w:t>
      </w:r>
    </w:p>
    <w:p w:rsidR="00E624BE" w:rsidRDefault="009A4E70">
      <w:pPr>
        <w:pStyle w:val="011-numbereditem"/>
      </w:pPr>
      <w:r>
        <w:tab/>
        <w:t>1</w:t>
      </w:r>
      <w:r w:rsidR="000E23D8">
        <w:t>.</w:t>
      </w:r>
      <w:r w:rsidR="000E23D8">
        <w:tab/>
        <w:t>Which four factors led to the start of World War I?</w:t>
      </w:r>
    </w:p>
    <w:p w:rsidR="00E624BE" w:rsidRDefault="000E23D8">
      <w:pPr>
        <w:pStyle w:val="025a-WOR2"/>
      </w:pPr>
      <w:r>
        <w:tab/>
      </w:r>
    </w:p>
    <w:p w:rsidR="00E624BE" w:rsidRDefault="000E23D8">
      <w:pPr>
        <w:pStyle w:val="025a-WOR2"/>
      </w:pPr>
      <w:r>
        <w:tab/>
      </w:r>
    </w:p>
    <w:p w:rsidR="00E624BE" w:rsidRDefault="000E23D8">
      <w:pPr>
        <w:pStyle w:val="025a-WOR2"/>
      </w:pPr>
      <w:r>
        <w:tab/>
      </w:r>
    </w:p>
    <w:p w:rsidR="00E624BE" w:rsidRDefault="009A4E70" w:rsidP="009A4E70">
      <w:pPr>
        <w:pStyle w:val="011-numbereditem"/>
        <w:ind w:left="0" w:firstLine="0"/>
      </w:pPr>
      <w:r>
        <w:tab/>
        <w:t>2</w:t>
      </w:r>
      <w:r w:rsidR="000E23D8">
        <w:t>.</w:t>
      </w:r>
      <w:r w:rsidR="000E23D8">
        <w:tab/>
        <w:t>Which single event triggered the start of World War I?</w:t>
      </w:r>
    </w:p>
    <w:p w:rsidR="00E624BE" w:rsidRDefault="000E23D8">
      <w:pPr>
        <w:pStyle w:val="025a-WOR2"/>
      </w:pPr>
      <w:r>
        <w:tab/>
      </w:r>
    </w:p>
    <w:p w:rsidR="00E624BE" w:rsidRDefault="000E23D8">
      <w:pPr>
        <w:pStyle w:val="025a-WOR2"/>
      </w:pPr>
      <w:r>
        <w:tab/>
      </w:r>
    </w:p>
    <w:p w:rsidR="00E624BE" w:rsidRDefault="000E23D8">
      <w:pPr>
        <w:pStyle w:val="025a-WOR2"/>
      </w:pPr>
      <w:r>
        <w:tab/>
      </w:r>
    </w:p>
    <w:p w:rsidR="00E624BE" w:rsidRDefault="009A4E70">
      <w:pPr>
        <w:pStyle w:val="011-numbereditem"/>
      </w:pPr>
      <w:r>
        <w:tab/>
        <w:t>3</w:t>
      </w:r>
      <w:r w:rsidR="000E23D8">
        <w:t>.</w:t>
      </w:r>
      <w:r w:rsidR="000E23D8">
        <w:tab/>
        <w:t xml:space="preserve">Describe the battlefields of World War I. </w:t>
      </w:r>
    </w:p>
    <w:p w:rsidR="00E624BE" w:rsidRDefault="000E23D8">
      <w:pPr>
        <w:pStyle w:val="025a-WOR2"/>
      </w:pPr>
      <w:r>
        <w:tab/>
      </w:r>
    </w:p>
    <w:p w:rsidR="00E624BE" w:rsidRDefault="000E23D8">
      <w:pPr>
        <w:pStyle w:val="025a-WOR2"/>
      </w:pPr>
      <w:r>
        <w:tab/>
      </w:r>
    </w:p>
    <w:p w:rsidR="00E624BE" w:rsidRDefault="000E23D8">
      <w:pPr>
        <w:pStyle w:val="025a-WOR2"/>
      </w:pPr>
      <w:r>
        <w:tab/>
      </w:r>
    </w:p>
    <w:p w:rsidR="00E624BE" w:rsidRDefault="000E23D8" w:rsidP="009A4E70">
      <w:pPr>
        <w:pStyle w:val="011-numbereditem"/>
      </w:pPr>
      <w:r>
        <w:tab/>
      </w:r>
    </w:p>
    <w:p w:rsidR="009A4E70" w:rsidRDefault="009A4E70">
      <w:pPr>
        <w:pStyle w:val="011-numbereditem"/>
      </w:pPr>
      <w:r>
        <w:tab/>
      </w:r>
    </w:p>
    <w:p w:rsidR="00E624BE" w:rsidRDefault="009A4E70">
      <w:pPr>
        <w:pStyle w:val="011-numbereditem"/>
      </w:pPr>
      <w:r>
        <w:t>4</w:t>
      </w:r>
      <w:r w:rsidR="000E23D8">
        <w:t>.</w:t>
      </w:r>
      <w:r w:rsidR="000E23D8">
        <w:tab/>
        <w:t>Which events brought the United States into World War I?</w:t>
      </w:r>
    </w:p>
    <w:p w:rsidR="00E624BE" w:rsidRDefault="000E23D8">
      <w:pPr>
        <w:pStyle w:val="025a-WOR2"/>
      </w:pPr>
      <w:r>
        <w:tab/>
      </w:r>
    </w:p>
    <w:p w:rsidR="00E624BE" w:rsidRDefault="000E23D8">
      <w:pPr>
        <w:pStyle w:val="025a-WOR2"/>
      </w:pPr>
      <w:r>
        <w:tab/>
      </w:r>
    </w:p>
    <w:p w:rsidR="00E624BE" w:rsidRDefault="000E23D8">
      <w:pPr>
        <w:pStyle w:val="025a-WOR2"/>
      </w:pPr>
      <w:r>
        <w:tab/>
      </w:r>
    </w:p>
    <w:p w:rsidR="00E624BE" w:rsidRDefault="000050C2" w:rsidP="009A4E70">
      <w:pPr>
        <w:pStyle w:val="010a-directionlinenoabv"/>
      </w:pPr>
    </w:p>
    <w:sectPr w:rsidR="00E624BE" w:rsidSect="00E624BE">
      <w:type w:val="continuous"/>
      <w:pgSz w:w="12240" w:h="15840" w:code="1"/>
      <w:pgMar w:top="1100" w:right="1440" w:bottom="1080" w:left="1440" w:header="81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BE" w:rsidRDefault="000E23D8">
      <w:r>
        <w:separator/>
      </w:r>
    </w:p>
  </w:endnote>
  <w:endnote w:type="continuationSeparator" w:id="0">
    <w:p w:rsidR="00E624BE" w:rsidRDefault="000E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BE" w:rsidRPr="00C1283B" w:rsidRDefault="000E23D8">
    <w:pPr>
      <w:pStyle w:val="copyrightnoticefooter"/>
    </w:pPr>
    <w:r w:rsidRPr="00C1283B">
      <w:t>Original content Copyright © by Holt, Rinehart and Winston. Additions and changes to the original content are the responsibility of the instructor.</w:t>
    </w:r>
  </w:p>
  <w:p w:rsidR="00E624BE" w:rsidRDefault="000E23D8">
    <w:pPr>
      <w:pStyle w:val="footer0"/>
    </w:pPr>
    <w:r>
      <w:t>Full Survey Chapter 26</w:t>
    </w:r>
    <w:r>
      <w:tab/>
      <w:t>World War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BE" w:rsidRDefault="000E23D8">
      <w:r>
        <w:separator/>
      </w:r>
    </w:p>
  </w:footnote>
  <w:footnote w:type="continuationSeparator" w:id="0">
    <w:p w:rsidR="00E624BE" w:rsidRDefault="000E2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BE" w:rsidRDefault="000E23D8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E624BE" w:rsidRDefault="000E23D8">
    <w:pPr>
      <w:pStyle w:val="090-CHTitleWSType"/>
    </w:pPr>
    <w:r>
      <w:rPr>
        <w:rStyle w:val="A090-chaptertitle"/>
      </w:rPr>
      <w:t>World War I</w:t>
    </w:r>
    <w:r>
      <w:tab/>
      <w:t>Chapter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83B"/>
    <w:rsid w:val="000050C2"/>
    <w:rsid w:val="000E23D8"/>
    <w:rsid w:val="006C236A"/>
    <w:rsid w:val="009A4E70"/>
    <w:rsid w:val="009B14BF"/>
    <w:rsid w:val="00C1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7B1EAE"/>
    <w:pPr>
      <w:ind w:right="3240" w:firstLine="240"/>
    </w:pPr>
  </w:style>
  <w:style w:type="paragraph" w:customStyle="1" w:styleId="Noparagraphstyle">
    <w:name w:val="[No paragraph style]"/>
    <w:rsid w:val="00015BCF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7B1EAE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7B1EAE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7B1EAE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7B1EAE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7B1EAE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rsid w:val="006C236A"/>
    <w:pPr>
      <w:jc w:val="center"/>
    </w:pPr>
  </w:style>
  <w:style w:type="paragraph" w:customStyle="1" w:styleId="002-BHead">
    <w:name w:val="002 - B Head"/>
    <w:basedOn w:val="Noparagraphstyle"/>
    <w:rsid w:val="00015BCF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015BCF"/>
    <w:pPr>
      <w:spacing w:before="0"/>
    </w:pPr>
  </w:style>
  <w:style w:type="paragraph" w:customStyle="1" w:styleId="003-CHead">
    <w:name w:val="003 - C Head"/>
    <w:basedOn w:val="Noparagraphstyle"/>
    <w:rsid w:val="00015BCF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015BCF"/>
    <w:pPr>
      <w:spacing w:before="0"/>
    </w:pPr>
  </w:style>
  <w:style w:type="paragraph" w:customStyle="1" w:styleId="005-MainIntro">
    <w:name w:val="005 - Main Intro"/>
    <w:basedOn w:val="Noparagraphstyle"/>
    <w:rsid w:val="00015BCF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015BCF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7B1EAE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7B1EAE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015BCF"/>
    <w:pPr>
      <w:spacing w:before="460"/>
    </w:pPr>
  </w:style>
  <w:style w:type="paragraph" w:customStyle="1" w:styleId="010a-directionlinenoabv">
    <w:name w:val="010a - direction line no # abv"/>
    <w:basedOn w:val="010-directionline"/>
    <w:rsid w:val="00015BCF"/>
    <w:pPr>
      <w:spacing w:before="0"/>
    </w:pPr>
  </w:style>
  <w:style w:type="paragraph" w:customStyle="1" w:styleId="011-numbereditem">
    <w:name w:val="011 - numbered item"/>
    <w:basedOn w:val="Noparagraphstyle"/>
    <w:rsid w:val="00015BCF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015BCF"/>
    <w:pPr>
      <w:spacing w:before="280"/>
    </w:pPr>
  </w:style>
  <w:style w:type="paragraph" w:customStyle="1" w:styleId="011b-numbereditemp24lead">
    <w:name w:val="011b - numbered item p24 lead"/>
    <w:basedOn w:val="011-numbereditem"/>
    <w:rsid w:val="00015BCF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015BCF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015BCF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015BCF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015BCF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015BCF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015BCF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015BCF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015BCF"/>
  </w:style>
  <w:style w:type="paragraph" w:customStyle="1" w:styleId="021-poemtext">
    <w:name w:val="021 - poem text"/>
    <w:basedOn w:val="Noparagraphstyle"/>
    <w:rsid w:val="007B1EAE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7B1EAE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015BCF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7B1EAE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7B1EAE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7B1EAE"/>
    <w:pPr>
      <w:ind w:firstLine="0"/>
    </w:pPr>
  </w:style>
  <w:style w:type="paragraph" w:customStyle="1" w:styleId="024-studentbullettext">
    <w:name w:val="024 - student bullet text"/>
    <w:basedOn w:val="Noparagraphstyle"/>
    <w:rsid w:val="007B1EAE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015BCF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015BCF"/>
    <w:pPr>
      <w:ind w:left="480"/>
    </w:pPr>
  </w:style>
  <w:style w:type="paragraph" w:customStyle="1" w:styleId="025b-WOR3">
    <w:name w:val="025b - WOR 3"/>
    <w:basedOn w:val="025-WOR1"/>
    <w:rsid w:val="00015BCF"/>
    <w:pPr>
      <w:ind w:left="1200"/>
    </w:pPr>
  </w:style>
  <w:style w:type="paragraph" w:styleId="Header">
    <w:name w:val="header"/>
    <w:basedOn w:val="Normal"/>
    <w:rsid w:val="00015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BCF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7B1EAE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7B1EAE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7B1EAE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7B1EAE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7B1EAE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7B1EAE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7B1EAE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7B1EAE"/>
    <w:pPr>
      <w:ind w:firstLine="0"/>
    </w:pPr>
  </w:style>
  <w:style w:type="paragraph" w:customStyle="1" w:styleId="031-teacherbullettext">
    <w:name w:val="031 - teacher bullet text"/>
    <w:basedOn w:val="Noparagraphstyle"/>
    <w:rsid w:val="007B1EAE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7B1EAE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7B1EAE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7B1EAE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7B1EAE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7B1EAE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015BCF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7B1EAE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7B1EAE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015BCF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7B1EAE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7B1EAE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7B1EAE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7B1EAE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7B1EAE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7B1EAE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015BCF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015BCF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015BCF"/>
    <w:pPr>
      <w:spacing w:before="60"/>
    </w:pPr>
  </w:style>
  <w:style w:type="paragraph" w:customStyle="1" w:styleId="072-AKBHead">
    <w:name w:val="072 - AK B Head"/>
    <w:basedOn w:val="Noparagraphstyle"/>
    <w:rsid w:val="00015BCF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015BCF"/>
    <w:pPr>
      <w:spacing w:before="60"/>
    </w:pPr>
  </w:style>
  <w:style w:type="paragraph" w:customStyle="1" w:styleId="073-AKCHead">
    <w:name w:val="073 - AK C Head"/>
    <w:basedOn w:val="Noparagraphstyle"/>
    <w:rsid w:val="00015BCF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015BCF"/>
    <w:pPr>
      <w:spacing w:before="0"/>
    </w:pPr>
  </w:style>
  <w:style w:type="paragraph" w:customStyle="1" w:styleId="074-AKText">
    <w:name w:val="074 - AK Text"/>
    <w:basedOn w:val="Noparagraphstyle"/>
    <w:rsid w:val="00015BCF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015BCF"/>
    <w:pPr>
      <w:spacing w:before="60"/>
    </w:pPr>
  </w:style>
  <w:style w:type="paragraph" w:customStyle="1" w:styleId="075-AKNumberedText">
    <w:name w:val="075 - AK Numbered Text"/>
    <w:basedOn w:val="Noparagraphstyle"/>
    <w:rsid w:val="00015BCF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015BCF"/>
    <w:pPr>
      <w:spacing w:before="60"/>
    </w:pPr>
  </w:style>
  <w:style w:type="paragraph" w:customStyle="1" w:styleId="080-ChartHeadsmall">
    <w:name w:val="080 - Chart Head (small)"/>
    <w:basedOn w:val="Noparagraphstyle"/>
    <w:rsid w:val="00015BCF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015BCF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015BCF"/>
  </w:style>
  <w:style w:type="paragraph" w:customStyle="1" w:styleId="090-CHTitleWSType">
    <w:name w:val="090 - CH Title/WS Type"/>
    <w:basedOn w:val="Noparagraphstyle"/>
    <w:rsid w:val="00015BCF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015BCF"/>
    <w:pPr>
      <w:spacing w:after="0"/>
    </w:pPr>
  </w:style>
  <w:style w:type="paragraph" w:customStyle="1" w:styleId="091-SectionNumber">
    <w:name w:val="091 - Section Number"/>
    <w:basedOn w:val="Noparagraphstyle"/>
    <w:rsid w:val="00015BCF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7B1EAE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015BCF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015BCF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015BCF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015BCF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015BCF"/>
    <w:rPr>
      <w:b/>
    </w:rPr>
  </w:style>
  <w:style w:type="character" w:customStyle="1" w:styleId="A-italic">
    <w:name w:val="A - italic"/>
    <w:rsid w:val="00015BCF"/>
    <w:rPr>
      <w:i/>
    </w:rPr>
  </w:style>
  <w:style w:type="character" w:customStyle="1" w:styleId="A-bolditalic">
    <w:name w:val="A - bold italic"/>
    <w:rsid w:val="00015BCF"/>
    <w:rPr>
      <w:b/>
      <w:i/>
    </w:rPr>
  </w:style>
  <w:style w:type="character" w:customStyle="1" w:styleId="A-underline">
    <w:name w:val="A - underline"/>
    <w:rsid w:val="00015BCF"/>
    <w:rPr>
      <w:u w:val="single" w:color="000000"/>
    </w:rPr>
  </w:style>
  <w:style w:type="character" w:customStyle="1" w:styleId="A002-BHeadrun-in">
    <w:name w:val="A 002 - B Head (run-in)"/>
    <w:rsid w:val="00015BCF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015BCF"/>
    <w:rPr>
      <w:rFonts w:ascii="Arial" w:hAnsi="Arial"/>
      <w:b/>
      <w:sz w:val="24"/>
    </w:rPr>
  </w:style>
  <w:style w:type="character" w:customStyle="1" w:styleId="A090-chaptertitle">
    <w:name w:val="A 090 - chapter title"/>
    <w:rsid w:val="00015BCF"/>
    <w:rPr>
      <w:rFonts w:ascii="Arial" w:hAnsi="Arial"/>
      <w:b/>
      <w:sz w:val="28"/>
    </w:rPr>
  </w:style>
  <w:style w:type="character" w:customStyle="1" w:styleId="A-footerfolio">
    <w:name w:val="A - _footer folio"/>
    <w:rsid w:val="00015BCF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015BCF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7B1EAE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7B1EAE"/>
    <w:pPr>
      <w:spacing w:before="80"/>
    </w:pPr>
  </w:style>
  <w:style w:type="paragraph" w:customStyle="1" w:styleId="015-boxedmctext">
    <w:name w:val="015 - boxed mc text"/>
    <w:basedOn w:val="015CA-CAboxedmctext"/>
    <w:rsid w:val="00015BCF"/>
    <w:pPr>
      <w:ind w:left="1300"/>
    </w:pPr>
  </w:style>
  <w:style w:type="paragraph" w:customStyle="1" w:styleId="032-teacherchecklist">
    <w:name w:val="032 - teacher checklist"/>
    <w:basedOn w:val="Noparagraphstyle"/>
    <w:rsid w:val="007B1EAE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015BCF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7B1EAE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7B1EAE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7B1EAE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7B1EAE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7B1EAE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7B1EAE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7B1EAE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7B1EAE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7B1EAE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7B1EAE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7B1EAE"/>
  </w:style>
  <w:style w:type="paragraph" w:customStyle="1" w:styleId="110-TransparencyDirectionline">
    <w:name w:val="110 - Transparency Direction line"/>
    <w:rsid w:val="007B1EAE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7B1EAE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7B1EAE"/>
    <w:pPr>
      <w:spacing w:before="360"/>
    </w:pPr>
  </w:style>
  <w:style w:type="paragraph" w:customStyle="1" w:styleId="120-transparencyonpageAK">
    <w:name w:val="120 - transparency on page AK"/>
    <w:rsid w:val="007B1EAE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015BCF"/>
    <w:rPr>
      <w:smallCaps/>
    </w:rPr>
  </w:style>
  <w:style w:type="paragraph" w:customStyle="1" w:styleId="083-ChartBulletTNR">
    <w:name w:val="083 - Chart Bullet (TNR)"/>
    <w:basedOn w:val="082-ChartTextTNR"/>
    <w:rsid w:val="00015BCF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015BCF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015BCF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015BCF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015BCF"/>
    <w:pPr>
      <w:spacing w:before="120"/>
      <w:jc w:val="right"/>
    </w:pPr>
  </w:style>
  <w:style w:type="paragraph" w:customStyle="1" w:styleId="016-identify">
    <w:name w:val="016 - identify"/>
    <w:basedOn w:val="Noparagraphstyle"/>
    <w:rsid w:val="00015BCF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015BCF"/>
  </w:style>
  <w:style w:type="paragraph" w:customStyle="1" w:styleId="050-vocabwithdefinition">
    <w:name w:val="050 - vocab with definition"/>
    <w:basedOn w:val="Noparagraphstyle"/>
    <w:rsid w:val="007B1EAE"/>
    <w:pPr>
      <w:spacing w:before="80"/>
      <w:ind w:left="120" w:hanging="120"/>
    </w:pPr>
  </w:style>
  <w:style w:type="character" w:styleId="PageNumber">
    <w:name w:val="page number"/>
    <w:basedOn w:val="DefaultParagraphFont"/>
    <w:rsid w:val="00015BCF"/>
  </w:style>
  <w:style w:type="paragraph" w:customStyle="1" w:styleId="150-FlashcardWord">
    <w:name w:val="150 - Flashcard (Word)"/>
    <w:basedOn w:val="Normal"/>
    <w:rsid w:val="00015BCF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015BCF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015BCF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015BCF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334</CharactersWithSpaces>
  <SharedDoc>false</SharedDoc>
  <HLinks>
    <vt:vector size="6" baseType="variant">
      <vt:variant>
        <vt:i4>7995443</vt:i4>
      </vt:variant>
      <vt:variant>
        <vt:i4>1536</vt:i4>
      </vt:variant>
      <vt:variant>
        <vt:i4>1025</vt:i4>
      </vt:variant>
      <vt:variant>
        <vt:i4>1</vt:i4>
      </vt:variant>
      <vt:variant>
        <vt:lpwstr>big_ideas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KCS</cp:lastModifiedBy>
  <cp:revision>4</cp:revision>
  <cp:lastPrinted>2009-05-14T12:50:00Z</cp:lastPrinted>
  <dcterms:created xsi:type="dcterms:W3CDTF">2007-10-31T18:55:00Z</dcterms:created>
  <dcterms:modified xsi:type="dcterms:W3CDTF">2009-05-14T12:51:00Z</dcterms:modified>
</cp:coreProperties>
</file>