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112781"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781" w:rsidRDefault="00FF260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2781" w:rsidRDefault="00FF2608">
            <w:pPr>
              <w:pStyle w:val="002a-BHeadafterA"/>
            </w:pPr>
            <w:r>
              <w:t>MAIN Ideas</w:t>
            </w:r>
          </w:p>
          <w:p w:rsidR="00112781" w:rsidRDefault="00FF2608">
            <w:pPr>
              <w:pStyle w:val="005a-NumberedMainIntro"/>
            </w:pPr>
            <w:r>
              <w:tab/>
              <w:t>1.</w:t>
            </w:r>
            <w:r>
              <w:tab/>
              <w:t>In Italy the growth of wealthy trading cities and new ways of thinking helped lead to a rebirth of the arts and learning. This era became known as the Renaissance.</w:t>
            </w:r>
          </w:p>
          <w:p w:rsidR="00112781" w:rsidRDefault="00FF2608">
            <w:pPr>
              <w:pStyle w:val="005a-NumberedMainIntro"/>
            </w:pPr>
            <w:r>
              <w:tab/>
              <w:t>2.</w:t>
            </w:r>
            <w:r>
              <w:tab/>
              <w:t xml:space="preserve">Renaissance ideas soon spread beyond Italy to northern Europe by means </w:t>
            </w:r>
            <w:r>
              <w:t>of trade, travel, and printed material, influencing the art and ideas of the north.</w:t>
            </w:r>
          </w:p>
          <w:p w:rsidR="00112781" w:rsidRDefault="00FF2608">
            <w:pPr>
              <w:pStyle w:val="005a-NumberedMainIntro"/>
            </w:pPr>
            <w:r>
              <w:tab/>
              <w:t>3.</w:t>
            </w:r>
            <w:r>
              <w:tab/>
              <w:t>Criticism of the Roman Catholic Church led to a religious movement called the Protestant Reformation and brought changes in religion and politics across Europe.</w:t>
            </w:r>
          </w:p>
          <w:p w:rsidR="00112781" w:rsidRDefault="00FF2608">
            <w:pPr>
              <w:pStyle w:val="005a-NumberedMainIntro"/>
            </w:pPr>
            <w:r>
              <w:tab/>
              <w:t>4.</w:t>
            </w:r>
            <w:r>
              <w:tab/>
              <w:t>Cat</w:t>
            </w:r>
            <w:r>
              <w:t>holics at all levels recognized the need for reform in the church. Their work turned back the tide of Protestantism in some areas and renewed the zeal of Catholics everywhere.</w:t>
            </w:r>
          </w:p>
        </w:tc>
      </w:tr>
    </w:tbl>
    <w:p w:rsidR="00112781" w:rsidRDefault="00FF2608" w:rsidP="00112781">
      <w:pPr>
        <w:pStyle w:val="002a-BHeadafterA"/>
      </w:pPr>
      <w:r>
        <w:t>Reviewing Vocabulary, terms, and people</w:t>
      </w:r>
    </w:p>
    <w:p w:rsidR="00112781" w:rsidRDefault="00FF2608">
      <w:pPr>
        <w:pStyle w:val="010a-directionlinenoabv"/>
      </w:pPr>
      <w:r>
        <w:t>Read each of the following descriptions</w:t>
      </w:r>
      <w:r>
        <w:t>. In the space provided, write the name from the word bank of who or what is speaking.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112781"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Martin Luther</w:t>
            </w:r>
          </w:p>
        </w:tc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Leonardo da Vinci</w:t>
            </w:r>
          </w:p>
        </w:tc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Jesuits</w:t>
            </w:r>
          </w:p>
        </w:tc>
      </w:tr>
      <w:tr w:rsidR="00112781"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Teresa of Avila</w:t>
            </w:r>
          </w:p>
        </w:tc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Henry VIII</w:t>
            </w:r>
          </w:p>
        </w:tc>
        <w:tc>
          <w:tcPr>
            <w:tcW w:w="2760" w:type="dxa"/>
          </w:tcPr>
          <w:p w:rsidR="00112781" w:rsidRDefault="00FF2608">
            <w:pPr>
              <w:pStyle w:val="026-wordbank"/>
            </w:pPr>
            <w:r>
              <w:t>Michelangelo Buonarroti</w:t>
            </w:r>
          </w:p>
        </w:tc>
      </w:tr>
    </w:tbl>
    <w:p w:rsidR="00112781" w:rsidRDefault="00FF2608" w:rsidP="00112781">
      <w:pPr>
        <w:pStyle w:val="016-identify"/>
      </w:pPr>
      <w:r>
        <w:tab/>
      </w:r>
      <w:r>
        <w:tab/>
        <w:t>1.</w:t>
      </w:r>
      <w:r>
        <w:tab/>
        <w:t>“The pope’s refusal to annul my marriage led me to become head of the C</w:t>
      </w:r>
      <w:r>
        <w:t>hurch of England.”</w:t>
      </w:r>
    </w:p>
    <w:p w:rsidR="00112781" w:rsidRDefault="00FF2608">
      <w:pPr>
        <w:pStyle w:val="016-identify"/>
      </w:pPr>
      <w:r>
        <w:tab/>
      </w:r>
      <w:r>
        <w:tab/>
        <w:t>2.</w:t>
      </w:r>
      <w:r>
        <w:tab/>
        <w:t xml:space="preserve">“I painted the </w:t>
      </w:r>
      <w:r w:rsidRPr="00984204">
        <w:rPr>
          <w:rStyle w:val="A-italic"/>
        </w:rPr>
        <w:t>Mona Lisa</w:t>
      </w:r>
      <w:r>
        <w:t xml:space="preserve"> and </w:t>
      </w:r>
      <w:r w:rsidRPr="00984204">
        <w:rPr>
          <w:rStyle w:val="A-italic"/>
        </w:rPr>
        <w:t>The Last Supper</w:t>
      </w:r>
      <w:r>
        <w:t>. I was also a writer, an inventor, an architect, an engineer, a mathematician, a musician,</w:t>
      </w:r>
      <w:r w:rsidRPr="008035AE">
        <w:t xml:space="preserve"> </w:t>
      </w:r>
      <w:r>
        <w:t>and a philosopher.”</w:t>
      </w:r>
    </w:p>
    <w:p w:rsidR="00112781" w:rsidRDefault="00FF2608">
      <w:pPr>
        <w:pStyle w:val="016-identify"/>
      </w:pPr>
      <w:r>
        <w:tab/>
      </w:r>
      <w:r>
        <w:tab/>
        <w:t>3.</w:t>
      </w:r>
      <w:r>
        <w:tab/>
        <w:t xml:space="preserve">“I created the 13-foot marble statue of </w:t>
      </w:r>
      <w:r w:rsidRPr="00984204">
        <w:rPr>
          <w:rStyle w:val="A-italic"/>
        </w:rPr>
        <w:t>David</w:t>
      </w:r>
      <w:r>
        <w:t xml:space="preserve"> and painted the ceiling o</w:t>
      </w:r>
      <w:r>
        <w:t>f the Sistine Chapel in Rome.”</w:t>
      </w:r>
    </w:p>
    <w:p w:rsidR="00112781" w:rsidRDefault="00FF2608">
      <w:pPr>
        <w:pStyle w:val="016-identify"/>
      </w:pPr>
      <w:r>
        <w:tab/>
      </w:r>
      <w:r>
        <w:tab/>
        <w:t>4.</w:t>
      </w:r>
      <w:r>
        <w:tab/>
        <w:t>“We are a religious order that used education to combat the Protestant Reformation.”</w:t>
      </w:r>
    </w:p>
    <w:p w:rsidR="00112781" w:rsidRDefault="00FF2608">
      <w:pPr>
        <w:pStyle w:val="016-identify"/>
      </w:pPr>
      <w:r>
        <w:tab/>
      </w:r>
      <w:r>
        <w:tab/>
        <w:t>5.</w:t>
      </w:r>
      <w:r>
        <w:tab/>
        <w:t>“I started Lutheranism by posting my criticisms of the Roman Catholic Church.”</w:t>
      </w:r>
    </w:p>
    <w:p w:rsidR="00112781" w:rsidRDefault="00FF2608">
      <w:pPr>
        <w:pStyle w:val="016-identify"/>
      </w:pPr>
      <w:r>
        <w:tab/>
      </w:r>
      <w:r>
        <w:tab/>
        <w:t>6.</w:t>
      </w:r>
      <w:r>
        <w:tab/>
        <w:t xml:space="preserve">“My deep spirituality, religious visions, and </w:t>
      </w:r>
      <w:r>
        <w:t>strong faith inspired many Catholics to remain in the church.”</w:t>
      </w:r>
    </w:p>
    <w:p w:rsidR="00112781" w:rsidRDefault="00FF2608">
      <w:pPr>
        <w:pStyle w:val="002-BHead"/>
      </w:pPr>
      <w:r>
        <w:lastRenderedPageBreak/>
        <w:t>Comprehension and Critical Thinking</w:t>
      </w:r>
    </w:p>
    <w:p w:rsidR="00112781" w:rsidRDefault="00FF2608">
      <w:pPr>
        <w:pStyle w:val="010a-directionlinenoabv"/>
      </w:pPr>
      <w:r>
        <w:t>Read each pair of people or events. Circle the one that occurred first.</w:t>
      </w:r>
    </w:p>
    <w:p w:rsidR="00112781" w:rsidRDefault="00FF2608">
      <w:pPr>
        <w:pStyle w:val="011-numbereditem"/>
      </w:pPr>
      <w:r>
        <w:tab/>
        <w:t>7.</w:t>
      </w:r>
      <w:r>
        <w:tab/>
        <w:t xml:space="preserve">John Calvin  </w:t>
      </w:r>
      <w:r>
        <w:rPr>
          <w:rStyle w:val="A-bold"/>
        </w:rPr>
        <w:t>OR</w:t>
      </w:r>
      <w:r>
        <w:t xml:space="preserve">  Martin Luther</w:t>
      </w:r>
    </w:p>
    <w:p w:rsidR="00112781" w:rsidRDefault="00FF2608">
      <w:pPr>
        <w:pStyle w:val="011-numbereditem"/>
      </w:pPr>
      <w:r>
        <w:tab/>
        <w:t>8.</w:t>
      </w:r>
      <w:r>
        <w:tab/>
        <w:t xml:space="preserve">Council of Trent  </w:t>
      </w:r>
      <w:r>
        <w:rPr>
          <w:rStyle w:val="A-bold"/>
        </w:rPr>
        <w:t xml:space="preserve">OR </w:t>
      </w:r>
      <w:r>
        <w:t xml:space="preserve"> Edict of Worms</w:t>
      </w:r>
    </w:p>
    <w:p w:rsidR="00112781" w:rsidRDefault="00FF2608">
      <w:pPr>
        <w:pStyle w:val="011-numbereditem"/>
      </w:pPr>
      <w:r>
        <w:tab/>
        <w:t>9.</w:t>
      </w:r>
      <w:r>
        <w:tab/>
        <w:t>Ninet</w:t>
      </w:r>
      <w:r>
        <w:t xml:space="preserve">y-five Theses  </w:t>
      </w:r>
      <w:r>
        <w:rPr>
          <w:rStyle w:val="A-bold"/>
        </w:rPr>
        <w:t xml:space="preserve">OR </w:t>
      </w:r>
      <w:r>
        <w:t xml:space="preserve"> printing press</w:t>
      </w:r>
    </w:p>
    <w:p w:rsidR="00112781" w:rsidRDefault="00FF2608">
      <w:pPr>
        <w:pStyle w:val="011-numbereditem"/>
      </w:pPr>
      <w:r>
        <w:tab/>
        <w:t>10.</w:t>
      </w:r>
      <w:r>
        <w:tab/>
        <w:t xml:space="preserve">Counter-Reformation  </w:t>
      </w:r>
      <w:r>
        <w:rPr>
          <w:rStyle w:val="A-bold"/>
        </w:rPr>
        <w:t xml:space="preserve">OR </w:t>
      </w:r>
      <w:r>
        <w:t xml:space="preserve"> Protestant Reformation</w:t>
      </w:r>
    </w:p>
    <w:p w:rsidR="00112781" w:rsidRDefault="00FF2608">
      <w:pPr>
        <w:pStyle w:val="011-numbereditem"/>
      </w:pPr>
      <w:r>
        <w:tab/>
        <w:t>11.</w:t>
      </w:r>
      <w:r>
        <w:tab/>
        <w:t xml:space="preserve">Italian Renaissance  </w:t>
      </w:r>
      <w:r>
        <w:rPr>
          <w:rStyle w:val="A-bold"/>
        </w:rPr>
        <w:t xml:space="preserve">OR </w:t>
      </w:r>
      <w:r>
        <w:t xml:space="preserve"> Northern European Renaissance </w:t>
      </w:r>
    </w:p>
    <w:p w:rsidR="00112781" w:rsidRDefault="00FF2608">
      <w:pPr>
        <w:pStyle w:val="011-numbereditem"/>
      </w:pPr>
      <w:r>
        <w:tab/>
        <w:t>12.</w:t>
      </w:r>
      <w:r>
        <w:tab/>
        <w:t xml:space="preserve">Henry VIII  </w:t>
      </w:r>
      <w:r>
        <w:rPr>
          <w:rStyle w:val="A-bold"/>
        </w:rPr>
        <w:t xml:space="preserve">OR </w:t>
      </w:r>
      <w:r>
        <w:t xml:space="preserve"> Elizabeth I</w:t>
      </w:r>
    </w:p>
    <w:p w:rsidR="00112781" w:rsidRDefault="00FF2608" w:rsidP="00112781">
      <w:pPr>
        <w:pStyle w:val="002-BHead"/>
      </w:pPr>
      <w:r>
        <w:t>Reviewing Themes</w:t>
      </w:r>
    </w:p>
    <w:p w:rsidR="00112781" w:rsidRDefault="00FF2608">
      <w:pPr>
        <w:pStyle w:val="010a-directionlinenoabv"/>
      </w:pPr>
      <w:r>
        <w:t>Read the numbered lists of terms. Fill in the blank with t</w:t>
      </w:r>
      <w:r>
        <w:t xml:space="preserve">he </w:t>
      </w:r>
      <w:r w:rsidRPr="00B774FD">
        <w:rPr>
          <w:rStyle w:val="A-bold"/>
        </w:rPr>
        <w:t>theme</w:t>
      </w:r>
      <w:r>
        <w:t xml:space="preserve"> that best fits each list.</w:t>
      </w:r>
    </w:p>
    <w:p w:rsidR="00112781" w:rsidRDefault="00FF2608">
      <w:pPr>
        <w:pStyle w:val="003-CHead"/>
      </w:pPr>
      <w:r>
        <w:t>Themes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6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112781">
        <w:tc>
          <w:tcPr>
            <w:tcW w:w="2340" w:type="dxa"/>
            <w:vAlign w:val="center"/>
          </w:tcPr>
          <w:p w:rsidR="00112781" w:rsidRDefault="00FF2608">
            <w:pPr>
              <w:pStyle w:val="080-ChartHeadsmall"/>
              <w:jc w:val="center"/>
            </w:pPr>
            <w:r>
              <w:t>economic systems</w:t>
            </w:r>
          </w:p>
        </w:tc>
        <w:tc>
          <w:tcPr>
            <w:tcW w:w="2340" w:type="dxa"/>
            <w:vAlign w:val="center"/>
          </w:tcPr>
          <w:p w:rsidR="00112781" w:rsidRDefault="00FF2608">
            <w:pPr>
              <w:pStyle w:val="080-ChartHeadsmall"/>
              <w:jc w:val="center"/>
            </w:pPr>
            <w:r>
              <w:t>arts and ideas</w:t>
            </w:r>
          </w:p>
        </w:tc>
        <w:tc>
          <w:tcPr>
            <w:tcW w:w="2340" w:type="dxa"/>
            <w:vAlign w:val="center"/>
          </w:tcPr>
          <w:p w:rsidR="00112781" w:rsidRDefault="00FF2608">
            <w:pPr>
              <w:pStyle w:val="080-ChartHeadsmall"/>
              <w:jc w:val="center"/>
            </w:pPr>
            <w:r>
              <w:t>government and citizenship</w:t>
            </w:r>
          </w:p>
        </w:tc>
        <w:tc>
          <w:tcPr>
            <w:tcW w:w="2340" w:type="dxa"/>
            <w:vAlign w:val="center"/>
          </w:tcPr>
          <w:p w:rsidR="00112781" w:rsidRDefault="00FF2608">
            <w:pPr>
              <w:pStyle w:val="080-ChartHeadsmall"/>
              <w:jc w:val="center"/>
            </w:pPr>
            <w:r>
              <w:t>belief systems</w:t>
            </w:r>
          </w:p>
        </w:tc>
      </w:tr>
    </w:tbl>
    <w:p w:rsidR="00112781" w:rsidRDefault="00FF2608">
      <w:pPr>
        <w:pStyle w:val="016-identify"/>
      </w:pPr>
      <w:r>
        <w:tab/>
      </w:r>
      <w:r>
        <w:tab/>
        <w:t>13.</w:t>
      </w:r>
      <w:r>
        <w:tab/>
        <w:t>monarchs, feudal system, nationalism</w:t>
      </w:r>
    </w:p>
    <w:p w:rsidR="00112781" w:rsidRDefault="00FF2608">
      <w:pPr>
        <w:pStyle w:val="016-identify"/>
      </w:pPr>
      <w:r>
        <w:tab/>
      </w:r>
      <w:r>
        <w:tab/>
        <w:t>14.</w:t>
      </w:r>
      <w:r>
        <w:tab/>
        <w:t>perspective, woodcuts, humanism, sculpture</w:t>
      </w:r>
    </w:p>
    <w:p w:rsidR="00112781" w:rsidRDefault="00FF2608">
      <w:pPr>
        <w:pStyle w:val="016-identify"/>
      </w:pPr>
      <w:r>
        <w:tab/>
      </w:r>
      <w:r>
        <w:tab/>
        <w:t>15.</w:t>
      </w:r>
      <w:r>
        <w:tab/>
        <w:t>taxation, Hanseatic League, trading</w:t>
      </w:r>
    </w:p>
    <w:p w:rsidR="00112781" w:rsidRDefault="00FF2608">
      <w:pPr>
        <w:pStyle w:val="016-identify"/>
      </w:pPr>
      <w:r>
        <w:tab/>
      </w:r>
      <w:r>
        <w:tab/>
        <w:t>16.</w:t>
      </w:r>
      <w:r>
        <w:tab/>
        <w:t>Catholicism, Lutheranism, Calvinism</w:t>
      </w:r>
    </w:p>
    <w:sectPr w:rsidR="00112781" w:rsidSect="00112781">
      <w:headerReference w:type="default" r:id="rId8"/>
      <w:footerReference w:type="default" r:id="rId9"/>
      <w:type w:val="continuous"/>
      <w:pgSz w:w="12240" w:h="15840" w:code="1"/>
      <w:pgMar w:top="1100" w:right="1440" w:bottom="1080" w:left="1440" w:header="810" w:footer="480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81" w:rsidRDefault="00FF2608">
      <w:r>
        <w:separator/>
      </w:r>
    </w:p>
  </w:endnote>
  <w:endnote w:type="continuationSeparator" w:id="1">
    <w:p w:rsidR="00112781" w:rsidRDefault="00FF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81" w:rsidRDefault="00FF2608">
    <w:pPr>
      <w:pStyle w:val="copyrightnoticefooter"/>
    </w:pPr>
    <w:r>
      <w:t>Original content Copyright © by Holt, Rinehart and Winston. Additions and changes to the original content are the responsibility of the instr</w:t>
    </w:r>
    <w:r>
      <w:t>uctor.</w:t>
    </w:r>
  </w:p>
  <w:p w:rsidR="00112781" w:rsidRDefault="00FF2608">
    <w:pPr>
      <w:pStyle w:val="footer0"/>
    </w:pPr>
    <w:r>
      <w:t>Full Survey Chapter 15</w:t>
    </w:r>
    <w:r>
      <w:tab/>
      <w:t>Renaissance and Reformation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81" w:rsidRDefault="00FF2608">
      <w:r>
        <w:separator/>
      </w:r>
    </w:p>
  </w:footnote>
  <w:footnote w:type="continuationSeparator" w:id="1">
    <w:p w:rsidR="00112781" w:rsidRDefault="00FF2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81" w:rsidRDefault="00FF2608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112781" w:rsidRDefault="00FF2608">
    <w:pPr>
      <w:pStyle w:val="090-CHTitleWSType"/>
    </w:pPr>
    <w:r>
      <w:rPr>
        <w:rStyle w:val="A090-chaptertitle"/>
      </w:rPr>
      <w:t>Renaissance and Reformation</w:t>
    </w:r>
    <w:r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0D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B774FD"/>
  </w:style>
  <w:style w:type="table" w:default="1" w:styleId="TableNormal">
    <w:name w:val="Normal Table"/>
    <w:semiHidden/>
    <w:rsid w:val="00B774FD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74FD"/>
  </w:style>
  <w:style w:type="paragraph" w:customStyle="1" w:styleId="020-IRSGtext">
    <w:name w:val="020 - IRSG text"/>
    <w:basedOn w:val="Noparagraphstyle"/>
    <w:rsid w:val="00932780"/>
    <w:pPr>
      <w:ind w:right="3240" w:firstLine="240"/>
    </w:pPr>
  </w:style>
  <w:style w:type="paragraph" w:customStyle="1" w:styleId="Noparagraphstyle">
    <w:name w:val="[No paragraph style]"/>
    <w:rsid w:val="00B774FD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932780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932780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932780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932780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932780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B774FD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B774FD"/>
    <w:pPr>
      <w:spacing w:before="0"/>
    </w:pPr>
  </w:style>
  <w:style w:type="paragraph" w:customStyle="1" w:styleId="003-CHead">
    <w:name w:val="003 - C Head"/>
    <w:basedOn w:val="Noparagraphstyle"/>
    <w:rsid w:val="00B774FD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B774FD"/>
    <w:pPr>
      <w:spacing w:before="0"/>
    </w:pPr>
  </w:style>
  <w:style w:type="paragraph" w:customStyle="1" w:styleId="005-MainIntro">
    <w:name w:val="005 - Main Intro"/>
    <w:basedOn w:val="Noparagraphstyle"/>
    <w:rsid w:val="00B774FD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B774FD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932780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932780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B774FD"/>
    <w:pPr>
      <w:spacing w:before="460"/>
    </w:pPr>
  </w:style>
  <w:style w:type="paragraph" w:customStyle="1" w:styleId="010a-directionlinenoabv">
    <w:name w:val="010a - direction line no # abv"/>
    <w:basedOn w:val="010-directionline"/>
    <w:rsid w:val="00B774FD"/>
    <w:pPr>
      <w:spacing w:before="0"/>
    </w:pPr>
  </w:style>
  <w:style w:type="paragraph" w:customStyle="1" w:styleId="011-numbereditem">
    <w:name w:val="011 - numbered item"/>
    <w:basedOn w:val="Noparagraphstyle"/>
    <w:rsid w:val="00B774FD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B774FD"/>
    <w:pPr>
      <w:spacing w:before="280"/>
    </w:pPr>
  </w:style>
  <w:style w:type="paragraph" w:customStyle="1" w:styleId="011b-numbereditemp24lead">
    <w:name w:val="011b - numbered item p24 lead"/>
    <w:basedOn w:val="011-numbereditem"/>
    <w:rsid w:val="00B774FD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B774FD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B774FD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B774FD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B774FD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B774FD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B774FD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B774FD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B774FD"/>
  </w:style>
  <w:style w:type="paragraph" w:customStyle="1" w:styleId="021-poemtext">
    <w:name w:val="021 - poem text"/>
    <w:basedOn w:val="Noparagraphstyle"/>
    <w:rsid w:val="00932780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932780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B774FD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932780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932780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932780"/>
    <w:pPr>
      <w:ind w:firstLine="0"/>
    </w:pPr>
  </w:style>
  <w:style w:type="paragraph" w:customStyle="1" w:styleId="024-studentbullettext">
    <w:name w:val="024 - student bullet text"/>
    <w:basedOn w:val="Noparagraphstyle"/>
    <w:rsid w:val="00932780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B774FD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B774FD"/>
    <w:pPr>
      <w:ind w:left="480"/>
    </w:pPr>
  </w:style>
  <w:style w:type="paragraph" w:customStyle="1" w:styleId="025b-WOR3">
    <w:name w:val="025b - WOR 3"/>
    <w:basedOn w:val="025-WOR1"/>
    <w:rsid w:val="00B774FD"/>
    <w:pPr>
      <w:ind w:left="1200"/>
    </w:pPr>
  </w:style>
  <w:style w:type="paragraph" w:styleId="Header">
    <w:name w:val="header"/>
    <w:basedOn w:val="Normal"/>
    <w:rsid w:val="00B77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4FD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932780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932780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932780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932780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932780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932780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932780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932780"/>
    <w:pPr>
      <w:ind w:firstLine="0"/>
    </w:pPr>
  </w:style>
  <w:style w:type="paragraph" w:customStyle="1" w:styleId="031-teacherbullettext">
    <w:name w:val="031 - teacher bullet text"/>
    <w:basedOn w:val="Noparagraphstyle"/>
    <w:rsid w:val="00932780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932780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932780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932780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932780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932780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B774FD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932780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932780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B774FD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932780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932780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932780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932780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932780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932780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B774FD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B774FD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B774FD"/>
    <w:pPr>
      <w:spacing w:before="60"/>
    </w:pPr>
  </w:style>
  <w:style w:type="paragraph" w:customStyle="1" w:styleId="072-AKBHead">
    <w:name w:val="072 - AK B Head"/>
    <w:basedOn w:val="Noparagraphstyle"/>
    <w:rsid w:val="00B774FD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B774FD"/>
    <w:pPr>
      <w:spacing w:before="60"/>
    </w:pPr>
  </w:style>
  <w:style w:type="paragraph" w:customStyle="1" w:styleId="073-AKCHead">
    <w:name w:val="073 - AK C Head"/>
    <w:basedOn w:val="Noparagraphstyle"/>
    <w:rsid w:val="00B774FD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B774FD"/>
    <w:pPr>
      <w:spacing w:before="0"/>
    </w:pPr>
  </w:style>
  <w:style w:type="paragraph" w:customStyle="1" w:styleId="074-AKText">
    <w:name w:val="074 - AK Text"/>
    <w:basedOn w:val="Noparagraphstyle"/>
    <w:rsid w:val="00B774FD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B774FD"/>
    <w:pPr>
      <w:spacing w:before="60"/>
    </w:pPr>
  </w:style>
  <w:style w:type="paragraph" w:customStyle="1" w:styleId="075-AKNumberedText">
    <w:name w:val="075 - AK Numbered Text"/>
    <w:basedOn w:val="Noparagraphstyle"/>
    <w:rsid w:val="00B774FD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B774FD"/>
    <w:pPr>
      <w:spacing w:before="60"/>
    </w:pPr>
  </w:style>
  <w:style w:type="paragraph" w:customStyle="1" w:styleId="080-ChartHeadsmall">
    <w:name w:val="080 - Chart Head (small)"/>
    <w:basedOn w:val="Noparagraphstyle"/>
    <w:rsid w:val="00B774FD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B774FD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B774FD"/>
  </w:style>
  <w:style w:type="paragraph" w:customStyle="1" w:styleId="090-CHTitleWSType">
    <w:name w:val="090 - CH Title/WS Type"/>
    <w:basedOn w:val="Noparagraphstyle"/>
    <w:rsid w:val="00B774FD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B774FD"/>
    <w:pPr>
      <w:spacing w:after="0"/>
    </w:pPr>
  </w:style>
  <w:style w:type="paragraph" w:customStyle="1" w:styleId="091-SectionNumber">
    <w:name w:val="091 - Section Number"/>
    <w:basedOn w:val="Noparagraphstyle"/>
    <w:rsid w:val="00B774FD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932780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B774FD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B774FD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B774FD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B774FD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B774FD"/>
    <w:rPr>
      <w:b/>
    </w:rPr>
  </w:style>
  <w:style w:type="character" w:customStyle="1" w:styleId="A-italic">
    <w:name w:val="A - italic"/>
    <w:rsid w:val="00B774FD"/>
    <w:rPr>
      <w:i/>
    </w:rPr>
  </w:style>
  <w:style w:type="character" w:customStyle="1" w:styleId="A-bolditalic">
    <w:name w:val="A - bold italic"/>
    <w:rsid w:val="00B774FD"/>
    <w:rPr>
      <w:b/>
      <w:i/>
    </w:rPr>
  </w:style>
  <w:style w:type="character" w:customStyle="1" w:styleId="A-underline">
    <w:name w:val="A - underline"/>
    <w:rsid w:val="00B774FD"/>
    <w:rPr>
      <w:u w:val="single" w:color="000000"/>
    </w:rPr>
  </w:style>
  <w:style w:type="character" w:customStyle="1" w:styleId="A002-BHeadrun-in">
    <w:name w:val="A 002 - B Head (run-in)"/>
    <w:rsid w:val="00B774FD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B774FD"/>
    <w:rPr>
      <w:rFonts w:ascii="Arial" w:hAnsi="Arial"/>
      <w:b/>
      <w:sz w:val="24"/>
    </w:rPr>
  </w:style>
  <w:style w:type="character" w:customStyle="1" w:styleId="A090-chaptertitle">
    <w:name w:val="A 090 - chapter title"/>
    <w:rsid w:val="00B774FD"/>
    <w:rPr>
      <w:rFonts w:ascii="Arial" w:hAnsi="Arial"/>
      <w:b/>
      <w:sz w:val="28"/>
    </w:rPr>
  </w:style>
  <w:style w:type="character" w:customStyle="1" w:styleId="A-footerfolio">
    <w:name w:val="A - _footer folio"/>
    <w:rsid w:val="00B774FD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B774FD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932780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932780"/>
    <w:pPr>
      <w:spacing w:before="80"/>
    </w:pPr>
  </w:style>
  <w:style w:type="paragraph" w:customStyle="1" w:styleId="015-boxedmctext">
    <w:name w:val="015 - boxed mc text"/>
    <w:basedOn w:val="015CA-CAboxedmctext"/>
    <w:rsid w:val="00B774FD"/>
    <w:pPr>
      <w:ind w:left="1300"/>
    </w:pPr>
  </w:style>
  <w:style w:type="paragraph" w:customStyle="1" w:styleId="032-teacherchecklist">
    <w:name w:val="032 - teacher checklist"/>
    <w:basedOn w:val="Noparagraphstyle"/>
    <w:rsid w:val="00932780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B774FD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932780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932780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932780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932780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932780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932780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932780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932780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932780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932780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932780"/>
  </w:style>
  <w:style w:type="paragraph" w:customStyle="1" w:styleId="110-TransparencyDirectionline">
    <w:name w:val="110 - Transparency Direction line"/>
    <w:rsid w:val="00932780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932780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932780"/>
    <w:pPr>
      <w:spacing w:before="360"/>
    </w:pPr>
  </w:style>
  <w:style w:type="paragraph" w:customStyle="1" w:styleId="120-transparencyonpageAK">
    <w:name w:val="120 - transparency on page AK"/>
    <w:rsid w:val="00932780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B774FD"/>
    <w:rPr>
      <w:smallCaps/>
    </w:rPr>
  </w:style>
  <w:style w:type="paragraph" w:customStyle="1" w:styleId="083-ChartBulletTNR">
    <w:name w:val="083 - Chart Bullet (TNR)"/>
    <w:basedOn w:val="082-ChartTextTNR"/>
    <w:rsid w:val="00B774FD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B774FD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B774FD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B774FD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B774FD"/>
    <w:pPr>
      <w:spacing w:before="120"/>
      <w:jc w:val="right"/>
    </w:pPr>
  </w:style>
  <w:style w:type="paragraph" w:customStyle="1" w:styleId="016-identify">
    <w:name w:val="016 - identify"/>
    <w:basedOn w:val="Noparagraphstyle"/>
    <w:rsid w:val="00B774FD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B774FD"/>
  </w:style>
  <w:style w:type="paragraph" w:customStyle="1" w:styleId="050-vocabwithdefinition">
    <w:name w:val="050 - vocab with definition"/>
    <w:basedOn w:val="Noparagraphstyle"/>
    <w:rsid w:val="00932780"/>
    <w:pPr>
      <w:spacing w:before="80"/>
      <w:ind w:left="120" w:hanging="120"/>
    </w:pPr>
  </w:style>
  <w:style w:type="character" w:styleId="PageNumber">
    <w:name w:val="page number"/>
    <w:basedOn w:val="DefaultParagraphFont"/>
    <w:rsid w:val="00B774FD"/>
  </w:style>
  <w:style w:type="paragraph" w:customStyle="1" w:styleId="150-FlashcardWord">
    <w:name w:val="150 - Flashcard (Word)"/>
    <w:basedOn w:val="Normal"/>
    <w:rsid w:val="00B774FD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B774FD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B774FD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B774FD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2337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2006-12-15T22:16:00Z</cp:lastPrinted>
  <dcterms:created xsi:type="dcterms:W3CDTF">2007-10-31T16:16:00Z</dcterms:created>
  <dcterms:modified xsi:type="dcterms:W3CDTF">2007-10-31T16:16:00Z</dcterms:modified>
</cp:coreProperties>
</file>